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59C99" w14:textId="1073C866" w:rsidR="00151DD0" w:rsidRDefault="00681FB2">
      <w:pPr>
        <w:rPr>
          <w:rFonts w:asciiTheme="majorHAnsi" w:eastAsiaTheme="majorEastAsia" w:hAnsiTheme="majorHAnsi" w:cstheme="majorBidi"/>
          <w:color w:val="6EAC37"/>
          <w:sz w:val="40"/>
          <w:szCs w:val="40"/>
        </w:rPr>
      </w:pPr>
      <w:r>
        <w:rPr>
          <w:rFonts w:asciiTheme="majorHAnsi" w:eastAsiaTheme="majorEastAsia" w:hAnsiTheme="majorHAnsi" w:cstheme="majorBidi"/>
          <w:noProof/>
          <w:color w:val="6EAC37"/>
          <w:sz w:val="40"/>
          <w:szCs w:val="40"/>
        </w:rPr>
        <w:drawing>
          <wp:inline distT="0" distB="0" distL="0" distR="0" wp14:anchorId="44DBB4B7" wp14:editId="638E116E">
            <wp:extent cx="5760720" cy="3601085"/>
            <wp:effectExtent l="0" t="0" r="0" b="0"/>
            <wp:docPr id="4929170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17003" name="Grafik 49291700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601085"/>
                    </a:xfrm>
                    <a:prstGeom prst="rect">
                      <a:avLst/>
                    </a:prstGeom>
                  </pic:spPr>
                </pic:pic>
              </a:graphicData>
            </a:graphic>
          </wp:inline>
        </w:drawing>
      </w:r>
    </w:p>
    <w:p w14:paraId="513C2669" w14:textId="04A28FC4" w:rsidR="00601F65" w:rsidRPr="002A3B52" w:rsidRDefault="005A379D" w:rsidP="00151DD0">
      <w:pPr>
        <w:pStyle w:val="berschrift1"/>
        <w:rPr>
          <w:color w:val="6EAC37"/>
        </w:rPr>
      </w:pPr>
      <w:r>
        <w:rPr>
          <w:color w:val="6EAC37"/>
        </w:rPr>
        <w:t>Komplexität</w:t>
      </w:r>
    </w:p>
    <w:p w14:paraId="0D0B39DA" w14:textId="68E432F6" w:rsidR="00507E06" w:rsidRPr="002A3B52" w:rsidRDefault="00507E06" w:rsidP="00601F65">
      <w:pPr>
        <w:pStyle w:val="berschrift2"/>
        <w:rPr>
          <w:color w:val="6EAC37"/>
        </w:rPr>
      </w:pPr>
      <w:r w:rsidRPr="002A3B52">
        <w:rPr>
          <w:color w:val="6EAC37"/>
        </w:rPr>
        <w:t>Das erwartet dich</w:t>
      </w:r>
    </w:p>
    <w:p w14:paraId="705F8676" w14:textId="19C89C58" w:rsidR="00FB4A23" w:rsidRDefault="00FB4A23" w:rsidP="00FB4A23">
      <w:r w:rsidRPr="000429AD">
        <w:t>Mit dem zweiten Modul „Basiswissen Nachhaltigkeit: Komplexität“ fahren wir fort und untersuchen Fragen der nachhaltigen Entwicklung im Hinblick auf die Beantwortbarkeit. Warum sind viele dieser Fragen eben komplex, uneindeutig, unsicher oder sogar paradox? Welches Vorgehen bi</w:t>
      </w:r>
      <w:r w:rsidR="004723FB">
        <w:t>et</w:t>
      </w:r>
      <w:r w:rsidRPr="000429AD">
        <w:t xml:space="preserve">et sich an, um ihn komplexen Situationen eine Antwort zu finden statt angesichts der Herausforderung aufzugeben? </w:t>
      </w:r>
      <w:r>
        <w:t>W</w:t>
      </w:r>
      <w:r w:rsidRPr="000429AD">
        <w:t>ie gehe ich mit Unsicherheiten, Zielkonflikten und offenen Fragen in der Nachhaltigkeit um?</w:t>
      </w:r>
    </w:p>
    <w:p w14:paraId="50A40DAF" w14:textId="77777777" w:rsidR="007222DE" w:rsidRPr="002A3B52" w:rsidRDefault="007222DE" w:rsidP="00601F65">
      <w:pPr>
        <w:pStyle w:val="berschrift2"/>
        <w:rPr>
          <w:color w:val="6EAC37"/>
        </w:rPr>
      </w:pPr>
      <w:r w:rsidRPr="002A3B52">
        <w:rPr>
          <w:color w:val="6EAC37"/>
        </w:rPr>
        <w:t>Lernziele</w:t>
      </w:r>
    </w:p>
    <w:p w14:paraId="77A65EC8" w14:textId="77777777" w:rsidR="00FB4A23" w:rsidRPr="000429AD" w:rsidRDefault="00FB4A23" w:rsidP="00FB4A23">
      <w:r w:rsidRPr="000429AD">
        <w:t>Du kannst beschreiben, inwiefern Nachhaltigkeit komplex ist</w:t>
      </w:r>
      <w:r>
        <w:t xml:space="preserve">. </w:t>
      </w:r>
      <w:r w:rsidRPr="000429AD">
        <w:t>Du kannst Beispiele für Zielkonflikte und Widersprüche in Nachhaltigkeitsfragen nennen</w:t>
      </w:r>
      <w:r>
        <w:t xml:space="preserve">. </w:t>
      </w:r>
      <w:r w:rsidRPr="000429AD">
        <w:t>Du reflektierst deinen Umgang mit komplexen Situationen und dein Bedürfnis nach Klarheit und Sicherheit.</w:t>
      </w:r>
      <w:r>
        <w:t xml:space="preserve"> </w:t>
      </w:r>
      <w:r w:rsidRPr="000429AD">
        <w:t>Du identifizierst erste eigene Handlungsoptionen und dokumentierst deine Intention.</w:t>
      </w:r>
    </w:p>
    <w:p w14:paraId="148894D9" w14:textId="21FE8D1D" w:rsidR="00507E06" w:rsidRPr="002A3B52" w:rsidRDefault="00507E06" w:rsidP="00601F65">
      <w:pPr>
        <w:pStyle w:val="berschrift2"/>
        <w:rPr>
          <w:color w:val="6EAC37"/>
        </w:rPr>
      </w:pPr>
      <w:r w:rsidRPr="002A3B52">
        <w:rPr>
          <w:color w:val="6EAC37"/>
        </w:rPr>
        <w:t>Methode</w:t>
      </w:r>
    </w:p>
    <w:p w14:paraId="05041906" w14:textId="77777777" w:rsidR="00FB4A23" w:rsidRDefault="00FB4A23" w:rsidP="00FB4A23">
      <w:r>
        <w:t>In diesem Lernangebot wechseln sich interaktive Lernimpulse, Denkanstöße und Austauschmöglichkeiten ab. Wir wollen dich Stück für Stück mitnehmen in die Herausforderungen der Komplexität nachhaltiger Entwicklung. Wir wollen dich ermutigen, herausfordernde Entscheidungen Schritt für Schritt bearbeitbar und damit überwindbar zu machen.</w:t>
      </w:r>
    </w:p>
    <w:p w14:paraId="79831A39" w14:textId="77777777" w:rsidR="00601F65" w:rsidRPr="00FB4A23" w:rsidRDefault="00601F65" w:rsidP="00601F65">
      <w:pPr>
        <w:rPr>
          <w:color w:val="000000" w:themeColor="text1"/>
        </w:rPr>
      </w:pPr>
      <w:r w:rsidRPr="00FB4A23">
        <w:rPr>
          <w:color w:val="000000" w:themeColor="text1"/>
        </w:rPr>
        <w:lastRenderedPageBreak/>
        <w:t>Wir verstehen dieses Lernangebot als Einstieg in das Thema und laden dich ein von hier aus weiter zu lernen: mit anderen HOOU-Angeboten, mit unserem Podcast Zumutung Kurswechsel oder den weiteren Basismodulen. </w:t>
      </w:r>
    </w:p>
    <w:p w14:paraId="225D2CF9" w14:textId="40F204B6" w:rsidR="00D861AC" w:rsidRPr="002A3B52" w:rsidRDefault="00D861AC" w:rsidP="00D861AC">
      <w:pPr>
        <w:pStyle w:val="berschrift2"/>
        <w:rPr>
          <w:color w:val="6EAC37"/>
        </w:rPr>
      </w:pPr>
      <w:r w:rsidRPr="002A3B52">
        <w:rPr>
          <w:color w:val="6EAC37"/>
        </w:rPr>
        <w:t>Dein Arbeitsplan</w:t>
      </w:r>
    </w:p>
    <w:p w14:paraId="6EBCD593" w14:textId="3B9CC72C" w:rsidR="00153874" w:rsidRDefault="00D861AC" w:rsidP="00601F65">
      <w:r>
        <w:t>Zur Bearbeitung dieses</w:t>
      </w:r>
      <w:r w:rsidR="005A379D">
        <w:t xml:space="preserve"> zweiten</w:t>
      </w:r>
      <w:r>
        <w:t xml:space="preserve"> Moduls haben wir dir einen Arbeitsplan erstellt. Hier findest du alle Inhalte und die erwartete Bearbeitungsdauer im Überblick.</w:t>
      </w:r>
      <w:r w:rsidR="00153874">
        <w:t xml:space="preserve"> Nimm dir Zeit für jedes Kapitel, denk über das Gelesene nach und bearbeite die Aufgaben ganz in Ruhe. </w:t>
      </w:r>
    </w:p>
    <w:p w14:paraId="124CC737" w14:textId="11BD245F" w:rsidR="00D861AC" w:rsidRDefault="00153874" w:rsidP="00601F65">
      <w:r>
        <w:t xml:space="preserve">Im Arbeitsplan </w:t>
      </w:r>
      <w:r w:rsidR="00D861AC">
        <w:t xml:space="preserve">kannst für dich zusätzliche Fragen beantworten und Umsetzungsideen festhalten. Außerdem kannst du deinen Lernfortschritt für dich dokumentieren. </w:t>
      </w:r>
    </w:p>
    <w:p w14:paraId="07A308C4" w14:textId="74B96635" w:rsidR="00153874" w:rsidRPr="00601F65" w:rsidRDefault="00153874" w:rsidP="00601F65">
      <w:r>
        <w:t>Gesamtbearbeitungsdauer: ca. 4-5 Stunden</w:t>
      </w:r>
    </w:p>
    <w:p w14:paraId="252BDB1F" w14:textId="1E81E80A" w:rsidR="006B7C4D" w:rsidRDefault="006B7C4D">
      <w:r>
        <w:br w:type="page"/>
      </w:r>
    </w:p>
    <w:tbl>
      <w:tblPr>
        <w:tblStyle w:val="Tabellenraster"/>
        <w:tblW w:w="5000" w:type="pct"/>
        <w:tblLook w:val="04A0" w:firstRow="1" w:lastRow="0" w:firstColumn="1" w:lastColumn="0" w:noHBand="0" w:noVBand="1"/>
      </w:tblPr>
      <w:tblGrid>
        <w:gridCol w:w="2489"/>
        <w:gridCol w:w="1334"/>
        <w:gridCol w:w="3686"/>
        <w:gridCol w:w="1553"/>
      </w:tblGrid>
      <w:tr w:rsidR="00C9044B" w:rsidRPr="00FE3EC5" w14:paraId="6089CE41" w14:textId="0BA5CC9B" w:rsidTr="00D861AC">
        <w:tc>
          <w:tcPr>
            <w:tcW w:w="1373" w:type="pct"/>
          </w:tcPr>
          <w:p w14:paraId="221E0111" w14:textId="39B40085" w:rsidR="00C9044B" w:rsidRPr="00FE3EC5" w:rsidRDefault="00C9044B" w:rsidP="006B7C4D">
            <w:pPr>
              <w:rPr>
                <w:b/>
                <w:bCs/>
                <w:sz w:val="28"/>
                <w:szCs w:val="28"/>
              </w:rPr>
            </w:pPr>
            <w:r w:rsidRPr="00FE3EC5">
              <w:rPr>
                <w:b/>
                <w:bCs/>
                <w:sz w:val="28"/>
                <w:szCs w:val="28"/>
              </w:rPr>
              <w:lastRenderedPageBreak/>
              <w:t>Thema</w:t>
            </w:r>
          </w:p>
        </w:tc>
        <w:tc>
          <w:tcPr>
            <w:tcW w:w="736" w:type="pct"/>
          </w:tcPr>
          <w:p w14:paraId="741BACAF" w14:textId="104C7D08" w:rsidR="00C9044B" w:rsidRPr="00FE3EC5" w:rsidRDefault="00FE3EC5" w:rsidP="006B7C4D">
            <w:pPr>
              <w:rPr>
                <w:b/>
                <w:bCs/>
                <w:sz w:val="28"/>
                <w:szCs w:val="28"/>
              </w:rPr>
            </w:pPr>
            <w:r>
              <w:rPr>
                <w:b/>
                <w:bCs/>
                <w:sz w:val="28"/>
                <w:szCs w:val="28"/>
              </w:rPr>
              <w:t>Umfang in Min</w:t>
            </w:r>
            <w:r w:rsidR="00153874">
              <w:rPr>
                <w:b/>
                <w:bCs/>
                <w:sz w:val="28"/>
                <w:szCs w:val="28"/>
              </w:rPr>
              <w:t>.</w:t>
            </w:r>
          </w:p>
        </w:tc>
        <w:tc>
          <w:tcPr>
            <w:tcW w:w="2034" w:type="pct"/>
          </w:tcPr>
          <w:p w14:paraId="64BCA8AA" w14:textId="5231AE79" w:rsidR="00C9044B" w:rsidRPr="00FE3EC5" w:rsidRDefault="00C9044B" w:rsidP="006B7C4D">
            <w:pPr>
              <w:rPr>
                <w:b/>
                <w:bCs/>
                <w:sz w:val="28"/>
                <w:szCs w:val="28"/>
              </w:rPr>
            </w:pPr>
            <w:r w:rsidRPr="00FE3EC5">
              <w:rPr>
                <w:b/>
                <w:bCs/>
                <w:sz w:val="28"/>
                <w:szCs w:val="28"/>
              </w:rPr>
              <w:t>To do</w:t>
            </w:r>
          </w:p>
        </w:tc>
        <w:tc>
          <w:tcPr>
            <w:tcW w:w="857" w:type="pct"/>
          </w:tcPr>
          <w:p w14:paraId="72A71E76" w14:textId="62F8DB59" w:rsidR="00C9044B" w:rsidRPr="00FE3EC5" w:rsidRDefault="00FE3EC5" w:rsidP="006B7C4D">
            <w:pPr>
              <w:rPr>
                <w:b/>
                <w:bCs/>
                <w:sz w:val="28"/>
                <w:szCs w:val="28"/>
              </w:rPr>
            </w:pPr>
            <w:r>
              <w:rPr>
                <w:b/>
                <w:bCs/>
                <w:sz w:val="28"/>
                <w:szCs w:val="28"/>
              </w:rPr>
              <w:t>Erledigt</w:t>
            </w:r>
          </w:p>
        </w:tc>
      </w:tr>
      <w:tr w:rsidR="00C9044B" w:rsidRPr="002A3B52" w14:paraId="4BA5C2B1" w14:textId="10489200" w:rsidTr="002A3B52">
        <w:tc>
          <w:tcPr>
            <w:tcW w:w="5000" w:type="pct"/>
            <w:gridSpan w:val="4"/>
            <w:shd w:val="clear" w:color="auto" w:fill="404040" w:themeFill="text1" w:themeFillTint="BF"/>
          </w:tcPr>
          <w:p w14:paraId="4B15CAAA" w14:textId="400A61CA" w:rsidR="00C9044B" w:rsidRPr="002A3B52" w:rsidRDefault="00B6418F" w:rsidP="006B7C4D">
            <w:pPr>
              <w:pStyle w:val="berschrift2"/>
              <w:rPr>
                <w:b/>
                <w:bCs/>
                <w:color w:val="BDB5DA"/>
              </w:rPr>
            </w:pPr>
            <w:r>
              <w:rPr>
                <w:b/>
                <w:bCs/>
                <w:color w:val="BDB5DA"/>
              </w:rPr>
              <w:t>Ist es kompliziert oder komplex?</w:t>
            </w:r>
          </w:p>
        </w:tc>
      </w:tr>
      <w:tr w:rsidR="00C9044B" w14:paraId="4C4C4A30" w14:textId="1E0CAC3C" w:rsidTr="00D861AC">
        <w:tc>
          <w:tcPr>
            <w:tcW w:w="1373" w:type="pct"/>
          </w:tcPr>
          <w:p w14:paraId="21BA6D01" w14:textId="72D36648" w:rsidR="00C9044B" w:rsidRDefault="00B6418F" w:rsidP="006B7C4D">
            <w:r>
              <w:t>Kompliziert oder komplex?</w:t>
            </w:r>
          </w:p>
        </w:tc>
        <w:tc>
          <w:tcPr>
            <w:tcW w:w="736" w:type="pct"/>
          </w:tcPr>
          <w:p w14:paraId="07F48D98" w14:textId="7A7EDD00" w:rsidR="00C9044B" w:rsidRDefault="00C9044B" w:rsidP="006B7C4D">
            <w:r>
              <w:t>5</w:t>
            </w:r>
          </w:p>
        </w:tc>
        <w:tc>
          <w:tcPr>
            <w:tcW w:w="2034" w:type="pct"/>
          </w:tcPr>
          <w:p w14:paraId="4BE8A59C" w14:textId="78E4FF1F" w:rsidR="00C9044B" w:rsidRDefault="00C9044B" w:rsidP="006B7C4D">
            <w:r>
              <w:t>Ansehen</w:t>
            </w:r>
          </w:p>
        </w:tc>
        <w:tc>
          <w:tcPr>
            <w:tcW w:w="857" w:type="pct"/>
          </w:tcPr>
          <w:p w14:paraId="6738306B" w14:textId="6D589E6F" w:rsidR="00C9044B" w:rsidRDefault="00C9044B" w:rsidP="006B7C4D">
            <w:r>
              <w:t>□</w:t>
            </w:r>
          </w:p>
        </w:tc>
      </w:tr>
      <w:tr w:rsidR="00C9044B" w14:paraId="0A9197C6" w14:textId="71A662AB" w:rsidTr="00D861AC">
        <w:tc>
          <w:tcPr>
            <w:tcW w:w="1373" w:type="pct"/>
          </w:tcPr>
          <w:p w14:paraId="5F3FB76F" w14:textId="4528A16C" w:rsidR="00C9044B" w:rsidRDefault="00B6418F" w:rsidP="00C9044B">
            <w:r>
              <w:t>Warum ist Nachhaltigkeit komplex?</w:t>
            </w:r>
          </w:p>
        </w:tc>
        <w:tc>
          <w:tcPr>
            <w:tcW w:w="736" w:type="pct"/>
          </w:tcPr>
          <w:p w14:paraId="2A6D14B0" w14:textId="431D15B9" w:rsidR="00C9044B" w:rsidRDefault="00B6418F" w:rsidP="00C9044B">
            <w:r>
              <w:t>1</w:t>
            </w:r>
            <w:r w:rsidR="00C9044B">
              <w:t>5</w:t>
            </w:r>
          </w:p>
        </w:tc>
        <w:tc>
          <w:tcPr>
            <w:tcW w:w="2034" w:type="pct"/>
          </w:tcPr>
          <w:p w14:paraId="35BF64FA" w14:textId="725B578D" w:rsidR="00C9044B" w:rsidRDefault="00C9044B" w:rsidP="00C9044B">
            <w:r>
              <w:t>Ansehen</w:t>
            </w:r>
          </w:p>
        </w:tc>
        <w:tc>
          <w:tcPr>
            <w:tcW w:w="857" w:type="pct"/>
          </w:tcPr>
          <w:p w14:paraId="1724263F" w14:textId="06B3A30A" w:rsidR="00C9044B" w:rsidRDefault="00C9044B" w:rsidP="00C9044B">
            <w:r w:rsidRPr="00837794">
              <w:t>□</w:t>
            </w:r>
          </w:p>
        </w:tc>
      </w:tr>
      <w:tr w:rsidR="00C9044B" w14:paraId="3344AD61" w14:textId="60DBF68F" w:rsidTr="00D861AC">
        <w:tc>
          <w:tcPr>
            <w:tcW w:w="1373" w:type="pct"/>
          </w:tcPr>
          <w:p w14:paraId="17009F86" w14:textId="5AA33B0C" w:rsidR="00C9044B" w:rsidRDefault="00B6418F" w:rsidP="00C9044B">
            <w:r>
              <w:t>Was hilft nun?</w:t>
            </w:r>
          </w:p>
        </w:tc>
        <w:tc>
          <w:tcPr>
            <w:tcW w:w="736" w:type="pct"/>
          </w:tcPr>
          <w:p w14:paraId="0DF48F34" w14:textId="526DAF04" w:rsidR="00C9044B" w:rsidRDefault="00B6418F" w:rsidP="00C9044B">
            <w:r>
              <w:t>5</w:t>
            </w:r>
          </w:p>
        </w:tc>
        <w:tc>
          <w:tcPr>
            <w:tcW w:w="2034" w:type="pct"/>
          </w:tcPr>
          <w:p w14:paraId="7A268837" w14:textId="353AB8AE" w:rsidR="00C9044B" w:rsidRDefault="00C9044B" w:rsidP="00C9044B">
            <w:r>
              <w:t>Ansehen</w:t>
            </w:r>
          </w:p>
        </w:tc>
        <w:tc>
          <w:tcPr>
            <w:tcW w:w="857" w:type="pct"/>
          </w:tcPr>
          <w:p w14:paraId="718EA436" w14:textId="34827ABE" w:rsidR="00C9044B" w:rsidRDefault="00C9044B" w:rsidP="00C9044B">
            <w:r w:rsidRPr="00837794">
              <w:t>□</w:t>
            </w:r>
          </w:p>
        </w:tc>
      </w:tr>
      <w:tr w:rsidR="00C9044B" w14:paraId="607C74EF" w14:textId="083EAAC6" w:rsidTr="00D861AC">
        <w:tc>
          <w:tcPr>
            <w:tcW w:w="1373" w:type="pct"/>
          </w:tcPr>
          <w:p w14:paraId="289E42EA" w14:textId="170F39BD" w:rsidR="00C9044B" w:rsidRDefault="00C9044B" w:rsidP="00C9044B">
            <w:r>
              <w:t>Reflexion</w:t>
            </w:r>
          </w:p>
        </w:tc>
        <w:tc>
          <w:tcPr>
            <w:tcW w:w="736" w:type="pct"/>
          </w:tcPr>
          <w:p w14:paraId="5A79DC27" w14:textId="230F0C5F" w:rsidR="00C9044B" w:rsidRDefault="00C9044B" w:rsidP="00C9044B">
            <w:r>
              <w:t>10</w:t>
            </w:r>
          </w:p>
        </w:tc>
        <w:tc>
          <w:tcPr>
            <w:tcW w:w="2034" w:type="pct"/>
          </w:tcPr>
          <w:p w14:paraId="0FFFB982" w14:textId="322DDA0F" w:rsidR="00C9044B" w:rsidRDefault="00C9044B" w:rsidP="00C9044B">
            <w:r>
              <w:t>Fragestellung reflektieren oder diskutieren und Post im Forum schreiben</w:t>
            </w:r>
          </w:p>
        </w:tc>
        <w:tc>
          <w:tcPr>
            <w:tcW w:w="857" w:type="pct"/>
          </w:tcPr>
          <w:p w14:paraId="672A2AD8" w14:textId="0CABA923" w:rsidR="00C9044B" w:rsidRDefault="00C9044B" w:rsidP="00C9044B">
            <w:r w:rsidRPr="00837794">
              <w:t>□</w:t>
            </w:r>
          </w:p>
        </w:tc>
      </w:tr>
      <w:tr w:rsidR="00D861AC" w:rsidRPr="002A3B52" w14:paraId="2C270725" w14:textId="77777777" w:rsidTr="002A3B52">
        <w:tc>
          <w:tcPr>
            <w:tcW w:w="5000" w:type="pct"/>
            <w:gridSpan w:val="4"/>
            <w:shd w:val="clear" w:color="auto" w:fill="BDB5DA"/>
          </w:tcPr>
          <w:p w14:paraId="65CB4DDA" w14:textId="2BBE0845" w:rsidR="00D861AC" w:rsidRPr="00B6418F" w:rsidRDefault="00D861AC" w:rsidP="00D861AC">
            <w:pPr>
              <w:pStyle w:val="berschrift3"/>
              <w:rPr>
                <w:b/>
                <w:bCs/>
                <w:color w:val="auto"/>
              </w:rPr>
            </w:pPr>
            <w:r w:rsidRPr="00B6418F">
              <w:rPr>
                <w:b/>
                <w:bCs/>
                <w:color w:val="auto"/>
              </w:rPr>
              <w:t>Mein Nachhaltigkeitsbegriff</w:t>
            </w:r>
            <w:r w:rsidR="00B6418F" w:rsidRPr="00B6418F">
              <w:rPr>
                <w:b/>
                <w:bCs/>
                <w:color w:val="auto"/>
              </w:rPr>
              <w:t xml:space="preserve"> und Komplexität</w:t>
            </w:r>
          </w:p>
          <w:p w14:paraId="684B08D6" w14:textId="71923527" w:rsidR="00D861AC" w:rsidRPr="00B6418F" w:rsidRDefault="00B6418F" w:rsidP="00C9044B">
            <w:r w:rsidRPr="00B6418F">
              <w:t>Inwiefern ist Nachhaltigkeit komplex?</w:t>
            </w:r>
          </w:p>
          <w:p w14:paraId="18526630" w14:textId="7C73D708" w:rsidR="00B6418F" w:rsidRPr="002A3B52" w:rsidRDefault="00B6418F" w:rsidP="00C9044B">
            <w:pPr>
              <w:rPr>
                <w:color w:val="BDB5DA"/>
              </w:rPr>
            </w:pPr>
            <w:r w:rsidRPr="00B6418F">
              <w:t xml:space="preserve">Gibt es in einem Bereich, dem du oft begegnest (z.B. Studien- oder Arbeitskontext) ein Dilemma? </w:t>
            </w:r>
          </w:p>
        </w:tc>
      </w:tr>
      <w:tr w:rsidR="00447433" w:rsidRPr="002A3B52" w14:paraId="6AFAD9A0" w14:textId="77777777" w:rsidTr="00447433">
        <w:tc>
          <w:tcPr>
            <w:tcW w:w="5000" w:type="pct"/>
            <w:gridSpan w:val="4"/>
          </w:tcPr>
          <w:p w14:paraId="538D6B55" w14:textId="77777777" w:rsidR="00447433" w:rsidRDefault="00447433" w:rsidP="00447433"/>
          <w:p w14:paraId="1818D600" w14:textId="77777777" w:rsidR="00447433" w:rsidRDefault="00447433" w:rsidP="00447433"/>
          <w:p w14:paraId="3D61A045" w14:textId="77777777" w:rsidR="00447433" w:rsidRDefault="00447433" w:rsidP="00447433"/>
          <w:p w14:paraId="05130D88" w14:textId="77777777" w:rsidR="00447433" w:rsidRDefault="00447433" w:rsidP="00447433"/>
          <w:p w14:paraId="1DEA3216" w14:textId="77777777" w:rsidR="00447433" w:rsidRDefault="00447433" w:rsidP="00447433"/>
          <w:p w14:paraId="7E570229" w14:textId="77777777" w:rsidR="00447433" w:rsidRPr="00447433" w:rsidRDefault="00447433" w:rsidP="00447433"/>
        </w:tc>
      </w:tr>
      <w:tr w:rsidR="00447433" w:rsidRPr="002A3B52" w14:paraId="2930F7DA" w14:textId="77777777" w:rsidTr="002A3B52">
        <w:tc>
          <w:tcPr>
            <w:tcW w:w="5000" w:type="pct"/>
            <w:gridSpan w:val="4"/>
            <w:shd w:val="clear" w:color="auto" w:fill="BDB5DA"/>
          </w:tcPr>
          <w:p w14:paraId="64C6F3F0" w14:textId="77777777" w:rsidR="00447433" w:rsidRPr="00447433" w:rsidRDefault="00447433" w:rsidP="00447433">
            <w:pPr>
              <w:pStyle w:val="berschrift3"/>
              <w:rPr>
                <w:b/>
                <w:bCs/>
                <w:color w:val="auto"/>
              </w:rPr>
            </w:pPr>
            <w:r w:rsidRPr="00447433">
              <w:rPr>
                <w:b/>
                <w:bCs/>
                <w:color w:val="auto"/>
              </w:rPr>
              <w:t xml:space="preserve">Welche Zielkonflikte kennst du? </w:t>
            </w:r>
          </w:p>
          <w:p w14:paraId="62030703" w14:textId="3F892178" w:rsidR="00447433" w:rsidRPr="00B6418F" w:rsidRDefault="00447433" w:rsidP="00447433">
            <w:pPr>
              <w:rPr>
                <w:b/>
                <w:bCs/>
              </w:rPr>
            </w:pPr>
            <w:r>
              <w:t>Nenne ein Beispiel aus deinem Alltag und ordne es in kurzfristig und langfristig?</w:t>
            </w:r>
          </w:p>
        </w:tc>
      </w:tr>
      <w:tr w:rsidR="00D861AC" w14:paraId="441C37F8" w14:textId="77777777" w:rsidTr="00D861AC">
        <w:tc>
          <w:tcPr>
            <w:tcW w:w="5000" w:type="pct"/>
            <w:gridSpan w:val="4"/>
          </w:tcPr>
          <w:p w14:paraId="14D3067A" w14:textId="77777777" w:rsidR="00D861AC" w:rsidRDefault="00D861AC" w:rsidP="00C9044B"/>
          <w:p w14:paraId="2EF73B55" w14:textId="77777777" w:rsidR="00D861AC" w:rsidRDefault="00D861AC" w:rsidP="00C9044B"/>
          <w:p w14:paraId="2A5BC16A" w14:textId="77777777" w:rsidR="00D861AC" w:rsidRDefault="00D861AC" w:rsidP="00C9044B"/>
          <w:p w14:paraId="363C458A" w14:textId="77777777" w:rsidR="00D861AC" w:rsidRDefault="00D861AC" w:rsidP="00C9044B"/>
          <w:p w14:paraId="002054F6" w14:textId="77777777" w:rsidR="00D861AC" w:rsidRDefault="00D861AC" w:rsidP="00C9044B"/>
          <w:p w14:paraId="792E4893" w14:textId="77777777" w:rsidR="00D861AC" w:rsidRDefault="00D861AC" w:rsidP="00C9044B"/>
          <w:p w14:paraId="1A63EB59" w14:textId="77777777" w:rsidR="00D861AC" w:rsidRDefault="00D861AC" w:rsidP="00C9044B"/>
          <w:p w14:paraId="6E9ACFA1" w14:textId="77777777" w:rsidR="00D861AC" w:rsidRPr="00837794" w:rsidRDefault="00D861AC" w:rsidP="00C9044B"/>
        </w:tc>
      </w:tr>
      <w:tr w:rsidR="00C9044B" w:rsidRPr="002A3B52" w14:paraId="4EB517F8" w14:textId="57BA9428" w:rsidTr="002A3B52">
        <w:tc>
          <w:tcPr>
            <w:tcW w:w="5000" w:type="pct"/>
            <w:gridSpan w:val="4"/>
            <w:shd w:val="clear" w:color="auto" w:fill="404040" w:themeFill="text1" w:themeFillTint="BF"/>
          </w:tcPr>
          <w:p w14:paraId="2BD2ADC1" w14:textId="3EB635AF" w:rsidR="00C9044B" w:rsidRPr="002A3B52" w:rsidRDefault="00B6418F" w:rsidP="00C9044B">
            <w:pPr>
              <w:pStyle w:val="berschrift2"/>
              <w:rPr>
                <w:b/>
                <w:bCs/>
                <w:color w:val="BDB5DA"/>
              </w:rPr>
            </w:pPr>
            <w:r>
              <w:rPr>
                <w:b/>
                <w:bCs/>
                <w:color w:val="BDB5DA"/>
              </w:rPr>
              <w:t>Wie gehe ich mit Komplexität um?</w:t>
            </w:r>
          </w:p>
        </w:tc>
      </w:tr>
      <w:tr w:rsidR="00C9044B" w14:paraId="4B67698E" w14:textId="4C609C2E" w:rsidTr="00D861AC">
        <w:tc>
          <w:tcPr>
            <w:tcW w:w="1373" w:type="pct"/>
          </w:tcPr>
          <w:p w14:paraId="4F848DBC" w14:textId="5276823D" w:rsidR="00C9044B" w:rsidRDefault="00B6418F" w:rsidP="00C9044B">
            <w:r>
              <w:t>Woran erkenne ich komplexe Fragestellungen?</w:t>
            </w:r>
          </w:p>
        </w:tc>
        <w:tc>
          <w:tcPr>
            <w:tcW w:w="736" w:type="pct"/>
          </w:tcPr>
          <w:p w14:paraId="2B3E3E50" w14:textId="72ED7C83" w:rsidR="00C9044B" w:rsidRDefault="00B6418F" w:rsidP="00C9044B">
            <w:r>
              <w:t>2</w:t>
            </w:r>
            <w:r w:rsidR="00C9044B">
              <w:t>0</w:t>
            </w:r>
          </w:p>
        </w:tc>
        <w:tc>
          <w:tcPr>
            <w:tcW w:w="2034" w:type="pct"/>
          </w:tcPr>
          <w:p w14:paraId="0DE954D0" w14:textId="7E6E019D" w:rsidR="00C9044B" w:rsidRDefault="00C9044B" w:rsidP="00C9044B">
            <w:r>
              <w:t>Ansehen</w:t>
            </w:r>
          </w:p>
        </w:tc>
        <w:tc>
          <w:tcPr>
            <w:tcW w:w="857" w:type="pct"/>
          </w:tcPr>
          <w:p w14:paraId="31546D19" w14:textId="30845C96" w:rsidR="00C9044B" w:rsidRDefault="00C9044B" w:rsidP="00C9044B">
            <w:r w:rsidRPr="00837794">
              <w:t>□</w:t>
            </w:r>
          </w:p>
        </w:tc>
      </w:tr>
      <w:tr w:rsidR="00C9044B" w14:paraId="51A10A50" w14:textId="0EEA3080" w:rsidTr="00D861AC">
        <w:tc>
          <w:tcPr>
            <w:tcW w:w="1373" w:type="pct"/>
          </w:tcPr>
          <w:p w14:paraId="1360ECFE" w14:textId="270DBD41" w:rsidR="00C9044B" w:rsidRDefault="00B6418F" w:rsidP="00C9044B">
            <w:r>
              <w:t>Schritt für Schritt handeln?</w:t>
            </w:r>
          </w:p>
        </w:tc>
        <w:tc>
          <w:tcPr>
            <w:tcW w:w="736" w:type="pct"/>
          </w:tcPr>
          <w:p w14:paraId="08708573" w14:textId="67F033C8" w:rsidR="00C9044B" w:rsidRDefault="00B6418F" w:rsidP="00C9044B">
            <w:r>
              <w:t>10</w:t>
            </w:r>
          </w:p>
        </w:tc>
        <w:tc>
          <w:tcPr>
            <w:tcW w:w="2034" w:type="pct"/>
          </w:tcPr>
          <w:p w14:paraId="5FBC3097" w14:textId="5D40D1E1" w:rsidR="00C9044B" w:rsidRDefault="00C9044B" w:rsidP="00C9044B">
            <w:r>
              <w:t>Ansehen</w:t>
            </w:r>
          </w:p>
        </w:tc>
        <w:tc>
          <w:tcPr>
            <w:tcW w:w="857" w:type="pct"/>
          </w:tcPr>
          <w:p w14:paraId="49535EDD" w14:textId="60E0BB29" w:rsidR="00C9044B" w:rsidRDefault="00C9044B" w:rsidP="00C9044B">
            <w:r w:rsidRPr="00837794">
              <w:t>□</w:t>
            </w:r>
          </w:p>
        </w:tc>
      </w:tr>
      <w:tr w:rsidR="00C9044B" w14:paraId="4761E70D" w14:textId="1E6B1F40" w:rsidTr="00D861AC">
        <w:tc>
          <w:tcPr>
            <w:tcW w:w="1373" w:type="pct"/>
          </w:tcPr>
          <w:p w14:paraId="0950B9D3" w14:textId="6CDD4E2E" w:rsidR="00C9044B" w:rsidRDefault="00B6418F" w:rsidP="00C9044B">
            <w:r>
              <w:t>Ein Donut als Leitplanke</w:t>
            </w:r>
            <w:r w:rsidR="00C9044B" w:rsidRPr="00233883">
              <w:t>?</w:t>
            </w:r>
          </w:p>
        </w:tc>
        <w:tc>
          <w:tcPr>
            <w:tcW w:w="736" w:type="pct"/>
          </w:tcPr>
          <w:p w14:paraId="78F57957" w14:textId="353A523C" w:rsidR="00C9044B" w:rsidRDefault="00B6418F" w:rsidP="00C9044B">
            <w:r>
              <w:t>20</w:t>
            </w:r>
          </w:p>
        </w:tc>
        <w:tc>
          <w:tcPr>
            <w:tcW w:w="2034" w:type="pct"/>
          </w:tcPr>
          <w:p w14:paraId="7C3CE674" w14:textId="1AC089AB" w:rsidR="00C9044B" w:rsidRDefault="00C9044B" w:rsidP="00C9044B">
            <w:r>
              <w:t>Ansehen</w:t>
            </w:r>
          </w:p>
        </w:tc>
        <w:tc>
          <w:tcPr>
            <w:tcW w:w="857" w:type="pct"/>
          </w:tcPr>
          <w:p w14:paraId="0E9AA15C" w14:textId="2878F77A" w:rsidR="00C9044B" w:rsidRDefault="00C9044B" w:rsidP="00C9044B">
            <w:r w:rsidRPr="00837794">
              <w:t>□</w:t>
            </w:r>
          </w:p>
        </w:tc>
      </w:tr>
      <w:tr w:rsidR="00C9044B" w14:paraId="6F8E05E8" w14:textId="5D2D085B" w:rsidTr="00D861AC">
        <w:tc>
          <w:tcPr>
            <w:tcW w:w="1373" w:type="pct"/>
          </w:tcPr>
          <w:p w14:paraId="61E4227A" w14:textId="2A51C227" w:rsidR="00C9044B" w:rsidRDefault="00C9044B" w:rsidP="00C9044B">
            <w:r w:rsidRPr="00233883">
              <w:t>Reflexion</w:t>
            </w:r>
          </w:p>
        </w:tc>
        <w:tc>
          <w:tcPr>
            <w:tcW w:w="736" w:type="pct"/>
          </w:tcPr>
          <w:p w14:paraId="080B7F03" w14:textId="3EF44907" w:rsidR="00C9044B" w:rsidRDefault="00FE3EC5" w:rsidP="00C9044B">
            <w:r>
              <w:t>20</w:t>
            </w:r>
          </w:p>
        </w:tc>
        <w:tc>
          <w:tcPr>
            <w:tcW w:w="2034" w:type="pct"/>
          </w:tcPr>
          <w:p w14:paraId="3C143DA7" w14:textId="62FD1359" w:rsidR="00C9044B" w:rsidRDefault="00C9044B" w:rsidP="00C9044B">
            <w:r>
              <w:t xml:space="preserve">Fragestellung reflektieren oder diskutieren und Post im Forum </w:t>
            </w:r>
            <w:r>
              <w:lastRenderedPageBreak/>
              <w:t>schreiben</w:t>
            </w:r>
            <w:r w:rsidR="00FE3EC5">
              <w:t xml:space="preserve"> und Antworten anderer Teilnehmender lesen</w:t>
            </w:r>
          </w:p>
        </w:tc>
        <w:tc>
          <w:tcPr>
            <w:tcW w:w="857" w:type="pct"/>
          </w:tcPr>
          <w:p w14:paraId="23A68545" w14:textId="43BAC628" w:rsidR="00C9044B" w:rsidRDefault="00C9044B" w:rsidP="00C9044B">
            <w:r w:rsidRPr="00837794">
              <w:lastRenderedPageBreak/>
              <w:t>□</w:t>
            </w:r>
          </w:p>
        </w:tc>
      </w:tr>
      <w:tr w:rsidR="00D861AC" w:rsidRPr="002A3B52" w14:paraId="3022BFC4" w14:textId="77777777" w:rsidTr="002A3B52">
        <w:tc>
          <w:tcPr>
            <w:tcW w:w="5000" w:type="pct"/>
            <w:gridSpan w:val="4"/>
            <w:shd w:val="clear" w:color="auto" w:fill="BDB5DA"/>
          </w:tcPr>
          <w:p w14:paraId="12CF93D3" w14:textId="77777777" w:rsidR="00B443D0" w:rsidRDefault="00B443D0" w:rsidP="00D861AC">
            <w:pPr>
              <w:pStyle w:val="berschrift3"/>
              <w:rPr>
                <w:b/>
                <w:bCs/>
                <w:color w:val="000000" w:themeColor="text1"/>
              </w:rPr>
            </w:pPr>
            <w:r>
              <w:rPr>
                <w:b/>
                <w:bCs/>
                <w:color w:val="000000" w:themeColor="text1"/>
              </w:rPr>
              <w:t xml:space="preserve">Donut-Ökonomie </w:t>
            </w:r>
          </w:p>
          <w:p w14:paraId="661418FA" w14:textId="7D9D338D" w:rsidR="00D861AC" w:rsidRPr="00B443D0" w:rsidRDefault="00B443D0" w:rsidP="00B443D0">
            <w:pPr>
              <w:rPr>
                <w:b/>
                <w:bCs/>
              </w:rPr>
            </w:pPr>
            <w:r w:rsidRPr="00B443D0">
              <w:rPr>
                <w:b/>
                <w:bCs/>
              </w:rPr>
              <w:t>Fallbeispiel Das Pausenbrot</w:t>
            </w:r>
          </w:p>
          <w:p w14:paraId="111D67C6" w14:textId="6C4B6452" w:rsidR="00D861AC" w:rsidRPr="002A3B52" w:rsidRDefault="00B443D0" w:rsidP="00C9044B">
            <w:pPr>
              <w:rPr>
                <w:color w:val="000000" w:themeColor="text1"/>
              </w:rPr>
            </w:pPr>
            <w:r>
              <w:rPr>
                <w:color w:val="000000" w:themeColor="text1"/>
              </w:rPr>
              <w:t xml:space="preserve">Du nimmst jeden Tag Essen mit. </w:t>
            </w:r>
            <w:r w:rsidRPr="005A379D">
              <w:rPr>
                <w:b/>
                <w:bCs/>
                <w:color w:val="000000" w:themeColor="text1"/>
              </w:rPr>
              <w:t xml:space="preserve">Wie sieht ein Pausenbrot aus, das gut für dich und den Planeten ist? </w:t>
            </w:r>
            <w:r>
              <w:rPr>
                <w:color w:val="000000" w:themeColor="text1"/>
              </w:rPr>
              <w:t xml:space="preserve">(Aspekte: Verpackung, Herkunft und Art der Lebensmittel, Gesundheit, Lebensmittelverschwendung, Genuss) </w:t>
            </w:r>
          </w:p>
        </w:tc>
      </w:tr>
      <w:tr w:rsidR="00D861AC" w14:paraId="2AC3E0E9" w14:textId="77777777" w:rsidTr="00D861AC">
        <w:tc>
          <w:tcPr>
            <w:tcW w:w="5000" w:type="pct"/>
            <w:gridSpan w:val="4"/>
          </w:tcPr>
          <w:p w14:paraId="773D6677" w14:textId="77777777" w:rsidR="00B443D0" w:rsidRPr="00B443D0" w:rsidRDefault="00B443D0" w:rsidP="00B443D0">
            <w:pPr>
              <w:rPr>
                <w:b/>
                <w:bCs/>
              </w:rPr>
            </w:pPr>
            <w:r w:rsidRPr="00B443D0">
              <w:rPr>
                <w:b/>
                <w:bCs/>
              </w:rPr>
              <w:t>Innerer Ring (Mensch)</w:t>
            </w:r>
          </w:p>
          <w:p w14:paraId="0A4C9591" w14:textId="77777777" w:rsidR="00B443D0" w:rsidRDefault="00B443D0" w:rsidP="00B443D0">
            <w:pPr>
              <w:pStyle w:val="Listenabsatz"/>
              <w:numPr>
                <w:ilvl w:val="0"/>
                <w:numId w:val="3"/>
              </w:numPr>
            </w:pPr>
            <w:r>
              <w:t xml:space="preserve">Was brauche ich wirklich? </w:t>
            </w:r>
          </w:p>
          <w:p w14:paraId="5C97CD85" w14:textId="77777777" w:rsidR="00B443D0" w:rsidRDefault="00B443D0" w:rsidP="00B443D0">
            <w:pPr>
              <w:pStyle w:val="Listenabsatz"/>
              <w:numPr>
                <w:ilvl w:val="0"/>
                <w:numId w:val="3"/>
              </w:numPr>
            </w:pPr>
            <w:r>
              <w:t xml:space="preserve">Was ermöglicht ein gutes Leben? </w:t>
            </w:r>
          </w:p>
          <w:p w14:paraId="7D90C842" w14:textId="576757F0" w:rsidR="00B443D0" w:rsidRDefault="00B443D0" w:rsidP="00B443D0">
            <w:pPr>
              <w:pStyle w:val="Listenabsatz"/>
              <w:numPr>
                <w:ilvl w:val="0"/>
                <w:numId w:val="3"/>
              </w:numPr>
            </w:pPr>
            <w:r>
              <w:t>Wann ist genug?</w:t>
            </w:r>
          </w:p>
          <w:p w14:paraId="0EC0DF22" w14:textId="77777777" w:rsidR="00B443D0" w:rsidRDefault="00B443D0" w:rsidP="00B443D0"/>
          <w:p w14:paraId="36D90CCC" w14:textId="77777777" w:rsidR="00B443D0" w:rsidRPr="00B443D0" w:rsidRDefault="00B443D0" w:rsidP="00B443D0">
            <w:pPr>
              <w:rPr>
                <w:b/>
                <w:bCs/>
              </w:rPr>
            </w:pPr>
            <w:r w:rsidRPr="00B443D0">
              <w:rPr>
                <w:b/>
                <w:bCs/>
              </w:rPr>
              <w:t>Äußerer Ring (Planet)</w:t>
            </w:r>
          </w:p>
          <w:p w14:paraId="723A407A" w14:textId="50A8ACBA" w:rsidR="00B443D0" w:rsidRDefault="00B443D0" w:rsidP="00B443D0">
            <w:pPr>
              <w:pStyle w:val="Listenabsatz"/>
              <w:numPr>
                <w:ilvl w:val="0"/>
                <w:numId w:val="2"/>
              </w:numPr>
            </w:pPr>
            <w:r>
              <w:t>Welche Folgen hat mein Konsum für die Umwelt? |</w:t>
            </w:r>
          </w:p>
          <w:p w14:paraId="3FC86D66" w14:textId="3645E573" w:rsidR="00B443D0" w:rsidRDefault="00B443D0" w:rsidP="00B443D0">
            <w:pPr>
              <w:pStyle w:val="Listenabsatz"/>
              <w:numPr>
                <w:ilvl w:val="0"/>
                <w:numId w:val="2"/>
              </w:numPr>
            </w:pPr>
            <w:r>
              <w:t>Welche Ressourcen werden verbraucht?</w:t>
            </w:r>
          </w:p>
          <w:p w14:paraId="59D37FCF" w14:textId="61DF185E" w:rsidR="00D861AC" w:rsidRDefault="00B443D0" w:rsidP="00B443D0">
            <w:pPr>
              <w:pStyle w:val="Listenabsatz"/>
              <w:numPr>
                <w:ilvl w:val="0"/>
                <w:numId w:val="2"/>
              </w:numPr>
            </w:pPr>
            <w:r>
              <w:t>Wo liegen die Grenzen der Erde?</w:t>
            </w:r>
          </w:p>
          <w:p w14:paraId="6A65A5BE" w14:textId="77777777" w:rsidR="00D861AC" w:rsidRDefault="00D861AC" w:rsidP="00C9044B"/>
          <w:p w14:paraId="4D1B8E84" w14:textId="77777777" w:rsidR="00D861AC" w:rsidRDefault="00D861AC" w:rsidP="00C9044B"/>
          <w:p w14:paraId="20956D3E" w14:textId="77777777" w:rsidR="00D861AC" w:rsidRDefault="00D861AC" w:rsidP="00C9044B"/>
          <w:p w14:paraId="712A79EB" w14:textId="77777777" w:rsidR="00D861AC" w:rsidRDefault="00D861AC" w:rsidP="00C9044B"/>
          <w:p w14:paraId="1D1D9C27" w14:textId="77777777" w:rsidR="00D861AC" w:rsidRDefault="00D861AC" w:rsidP="00C9044B"/>
          <w:p w14:paraId="274503B3" w14:textId="77777777" w:rsidR="00D861AC" w:rsidRDefault="00D861AC" w:rsidP="00C9044B"/>
          <w:p w14:paraId="1166AB3C" w14:textId="77777777" w:rsidR="00D861AC" w:rsidRPr="00837794" w:rsidRDefault="00D861AC" w:rsidP="00C9044B"/>
        </w:tc>
      </w:tr>
      <w:tr w:rsidR="00FE3EC5" w:rsidRPr="002A3B52" w14:paraId="54CF71F3" w14:textId="4653655C" w:rsidTr="002A3B52">
        <w:tc>
          <w:tcPr>
            <w:tcW w:w="5000" w:type="pct"/>
            <w:gridSpan w:val="4"/>
            <w:shd w:val="clear" w:color="auto" w:fill="404040" w:themeFill="text1" w:themeFillTint="BF"/>
          </w:tcPr>
          <w:p w14:paraId="0864443B" w14:textId="7FEDE3E7" w:rsidR="00FE3EC5" w:rsidRPr="002A3B52" w:rsidRDefault="005A379D" w:rsidP="00FE3EC5">
            <w:pPr>
              <w:pStyle w:val="berschrift2"/>
              <w:rPr>
                <w:b/>
                <w:bCs/>
                <w:color w:val="BDB5DA"/>
              </w:rPr>
            </w:pPr>
            <w:r>
              <w:rPr>
                <w:b/>
                <w:bCs/>
                <w:color w:val="BDB5DA"/>
              </w:rPr>
              <w:t>Wie funktioniert das im Alltag</w:t>
            </w:r>
            <w:r w:rsidR="00FE3EC5" w:rsidRPr="002A3B52">
              <w:rPr>
                <w:b/>
                <w:bCs/>
                <w:color w:val="BDB5DA"/>
              </w:rPr>
              <w:t>?</w:t>
            </w:r>
          </w:p>
        </w:tc>
      </w:tr>
      <w:tr w:rsidR="00FE3EC5" w14:paraId="0D697CC3" w14:textId="099A3BB1" w:rsidTr="00D861AC">
        <w:tc>
          <w:tcPr>
            <w:tcW w:w="1373" w:type="pct"/>
          </w:tcPr>
          <w:p w14:paraId="017A28C0" w14:textId="1F6E4683" w:rsidR="00FE3EC5" w:rsidRPr="00397BA5" w:rsidRDefault="00397BA5" w:rsidP="00FE3EC5">
            <w:pPr>
              <w:rPr>
                <w:color w:val="000000" w:themeColor="text1"/>
              </w:rPr>
            </w:pPr>
            <w:r w:rsidRPr="00397BA5">
              <w:rPr>
                <w:color w:val="000000" w:themeColor="text1"/>
              </w:rPr>
              <w:t>Die Lücke zwischen Wissen und Tun</w:t>
            </w:r>
          </w:p>
        </w:tc>
        <w:tc>
          <w:tcPr>
            <w:tcW w:w="736" w:type="pct"/>
          </w:tcPr>
          <w:p w14:paraId="467A0F03" w14:textId="553A49DE" w:rsidR="00FE3EC5" w:rsidRDefault="00FE3EC5" w:rsidP="00FE3EC5">
            <w:r>
              <w:t>15</w:t>
            </w:r>
          </w:p>
        </w:tc>
        <w:tc>
          <w:tcPr>
            <w:tcW w:w="2034" w:type="pct"/>
          </w:tcPr>
          <w:p w14:paraId="539EC7F2" w14:textId="3B893CE8" w:rsidR="00FE3EC5" w:rsidRDefault="00FE3EC5" w:rsidP="00FE3EC5">
            <w:r>
              <w:t>Ansehen</w:t>
            </w:r>
          </w:p>
        </w:tc>
        <w:tc>
          <w:tcPr>
            <w:tcW w:w="857" w:type="pct"/>
          </w:tcPr>
          <w:p w14:paraId="7CF0A7E0" w14:textId="2377127B" w:rsidR="00FE3EC5" w:rsidRDefault="00FE3EC5" w:rsidP="00FE3EC5">
            <w:r w:rsidRPr="00837794">
              <w:t>□</w:t>
            </w:r>
          </w:p>
        </w:tc>
      </w:tr>
      <w:tr w:rsidR="00FE3EC5" w14:paraId="7D0CEA98" w14:textId="37652D85" w:rsidTr="00D861AC">
        <w:tc>
          <w:tcPr>
            <w:tcW w:w="1373" w:type="pct"/>
          </w:tcPr>
          <w:p w14:paraId="7E946BF6" w14:textId="14801C66" w:rsidR="00FE3EC5" w:rsidRPr="00397BA5" w:rsidRDefault="005A379D" w:rsidP="00FE3EC5">
            <w:pPr>
              <w:rPr>
                <w:color w:val="000000" w:themeColor="text1"/>
              </w:rPr>
            </w:pPr>
            <w:r w:rsidRPr="00397BA5">
              <w:rPr>
                <w:color w:val="000000" w:themeColor="text1"/>
              </w:rPr>
              <w:t>Kann ich was bewirken?</w:t>
            </w:r>
          </w:p>
        </w:tc>
        <w:tc>
          <w:tcPr>
            <w:tcW w:w="736" w:type="pct"/>
          </w:tcPr>
          <w:p w14:paraId="1EFEC138" w14:textId="3B8CD4A3" w:rsidR="00FE3EC5" w:rsidRDefault="00FE3EC5" w:rsidP="00FE3EC5">
            <w:r>
              <w:t>10</w:t>
            </w:r>
          </w:p>
        </w:tc>
        <w:tc>
          <w:tcPr>
            <w:tcW w:w="2034" w:type="pct"/>
          </w:tcPr>
          <w:p w14:paraId="2E4736C5" w14:textId="1AF25D9C" w:rsidR="00FE3EC5" w:rsidRDefault="00FE3EC5" w:rsidP="00FE3EC5">
            <w:r>
              <w:t>Ansehen</w:t>
            </w:r>
          </w:p>
        </w:tc>
        <w:tc>
          <w:tcPr>
            <w:tcW w:w="857" w:type="pct"/>
          </w:tcPr>
          <w:p w14:paraId="3F900595" w14:textId="2A0CAB7D" w:rsidR="00FE3EC5" w:rsidRDefault="00FE3EC5" w:rsidP="00FE3EC5">
            <w:r w:rsidRPr="00837794">
              <w:t>□</w:t>
            </w:r>
          </w:p>
        </w:tc>
      </w:tr>
      <w:tr w:rsidR="00FE3EC5" w14:paraId="1F5137B0" w14:textId="1332FCCC" w:rsidTr="00D861AC">
        <w:trPr>
          <w:trHeight w:val="443"/>
        </w:trPr>
        <w:tc>
          <w:tcPr>
            <w:tcW w:w="1373" w:type="pct"/>
          </w:tcPr>
          <w:p w14:paraId="75AD3578" w14:textId="0EC259A3" w:rsidR="00FE3EC5" w:rsidRPr="00397BA5" w:rsidRDefault="00397BA5" w:rsidP="00FE3EC5">
            <w:pPr>
              <w:rPr>
                <w:color w:val="000000" w:themeColor="text1"/>
              </w:rPr>
            </w:pPr>
            <w:r w:rsidRPr="00397BA5">
              <w:rPr>
                <w:color w:val="000000" w:themeColor="text1"/>
              </w:rPr>
              <w:t>Weil du was verändern kannst</w:t>
            </w:r>
          </w:p>
        </w:tc>
        <w:tc>
          <w:tcPr>
            <w:tcW w:w="736" w:type="pct"/>
          </w:tcPr>
          <w:p w14:paraId="10E936E1" w14:textId="4929BBF8" w:rsidR="00FE3EC5" w:rsidRDefault="00FE3EC5" w:rsidP="00FE3EC5">
            <w:r>
              <w:t>15</w:t>
            </w:r>
          </w:p>
        </w:tc>
        <w:tc>
          <w:tcPr>
            <w:tcW w:w="2034" w:type="pct"/>
          </w:tcPr>
          <w:p w14:paraId="5DEB19FF" w14:textId="7BA0E213" w:rsidR="00FE3EC5" w:rsidRDefault="00FE3EC5" w:rsidP="00FE3EC5">
            <w:r>
              <w:t>Ansehen</w:t>
            </w:r>
          </w:p>
        </w:tc>
        <w:tc>
          <w:tcPr>
            <w:tcW w:w="857" w:type="pct"/>
          </w:tcPr>
          <w:p w14:paraId="2618E585" w14:textId="660DEADC" w:rsidR="00FE3EC5" w:rsidRDefault="00FE3EC5" w:rsidP="00FE3EC5">
            <w:r w:rsidRPr="00837794">
              <w:t>□</w:t>
            </w:r>
          </w:p>
        </w:tc>
      </w:tr>
      <w:tr w:rsidR="00FE3EC5" w14:paraId="0FAB4BB5" w14:textId="2429D6C4" w:rsidTr="00D861AC">
        <w:tc>
          <w:tcPr>
            <w:tcW w:w="1373" w:type="pct"/>
          </w:tcPr>
          <w:p w14:paraId="788DC435" w14:textId="3A8AD21B" w:rsidR="00FE3EC5" w:rsidRPr="00397BA5" w:rsidRDefault="00FE3EC5" w:rsidP="00FE3EC5">
            <w:pPr>
              <w:rPr>
                <w:color w:val="000000" w:themeColor="text1"/>
              </w:rPr>
            </w:pPr>
            <w:r w:rsidRPr="00397BA5">
              <w:rPr>
                <w:color w:val="000000" w:themeColor="text1"/>
              </w:rPr>
              <w:t>Reflexion</w:t>
            </w:r>
          </w:p>
        </w:tc>
        <w:tc>
          <w:tcPr>
            <w:tcW w:w="736" w:type="pct"/>
          </w:tcPr>
          <w:p w14:paraId="71AD0ED3" w14:textId="49B22140" w:rsidR="00FE3EC5" w:rsidRDefault="00FE3EC5" w:rsidP="00FE3EC5">
            <w:r>
              <w:t>20</w:t>
            </w:r>
          </w:p>
        </w:tc>
        <w:tc>
          <w:tcPr>
            <w:tcW w:w="2034" w:type="pct"/>
          </w:tcPr>
          <w:p w14:paraId="171EB24F" w14:textId="3CED4C8F" w:rsidR="00FE3EC5" w:rsidRDefault="00FE3EC5" w:rsidP="00FE3EC5">
            <w:r>
              <w:t>Fragestellung reflektieren oder diskutieren und Post im Forum schreiben und Antworten anderer Teilnehmender lesen</w:t>
            </w:r>
          </w:p>
        </w:tc>
        <w:tc>
          <w:tcPr>
            <w:tcW w:w="857" w:type="pct"/>
          </w:tcPr>
          <w:p w14:paraId="7420E090" w14:textId="13FF450D" w:rsidR="00FE3EC5" w:rsidRDefault="00FE3EC5" w:rsidP="00FE3EC5">
            <w:r w:rsidRPr="00837794">
              <w:t>□</w:t>
            </w:r>
          </w:p>
        </w:tc>
      </w:tr>
      <w:tr w:rsidR="00D861AC" w:rsidRPr="002A3B52" w14:paraId="1F6A3253" w14:textId="77777777" w:rsidTr="002A3B52">
        <w:tc>
          <w:tcPr>
            <w:tcW w:w="5000" w:type="pct"/>
            <w:gridSpan w:val="4"/>
            <w:shd w:val="clear" w:color="auto" w:fill="BDB5DA"/>
          </w:tcPr>
          <w:p w14:paraId="672C02D8" w14:textId="42D0449B" w:rsidR="00D861AC" w:rsidRPr="004723FB" w:rsidRDefault="00397BA5" w:rsidP="004723FB">
            <w:pPr>
              <w:pStyle w:val="berschrift3"/>
              <w:rPr>
                <w:b/>
                <w:bCs/>
                <w:color w:val="000000" w:themeColor="text1"/>
              </w:rPr>
            </w:pPr>
            <w:r w:rsidRPr="004723FB">
              <w:rPr>
                <w:b/>
                <w:bCs/>
                <w:color w:val="000000" w:themeColor="text1"/>
              </w:rPr>
              <w:t xml:space="preserve">Wenn.. dann </w:t>
            </w:r>
          </w:p>
          <w:p w14:paraId="5849A27D" w14:textId="77777777" w:rsidR="00397BA5" w:rsidRDefault="00397BA5" w:rsidP="00FE3EC5">
            <w:pPr>
              <w:rPr>
                <w:color w:val="000000" w:themeColor="text1"/>
              </w:rPr>
            </w:pPr>
            <w:r w:rsidRPr="004723FB">
              <w:rPr>
                <w:color w:val="000000" w:themeColor="text1"/>
              </w:rPr>
              <w:t>Oft sind nachhaltige Entscheidungen nicht leicht zu treffen. Die Wenn-Dann-Formel hilft aber, nicht ständig und immer darüber nachdenken zu müssen</w:t>
            </w:r>
            <w:r w:rsidRPr="004723FB">
              <w:rPr>
                <w:color w:val="000000" w:themeColor="text1"/>
              </w:rPr>
              <w:t xml:space="preserve">. </w:t>
            </w:r>
          </w:p>
          <w:p w14:paraId="5328E0D2" w14:textId="77777777" w:rsidR="004723FB" w:rsidRPr="004723FB" w:rsidRDefault="004723FB" w:rsidP="00FE3EC5">
            <w:pPr>
              <w:rPr>
                <w:color w:val="000000" w:themeColor="text1"/>
              </w:rPr>
            </w:pPr>
          </w:p>
          <w:p w14:paraId="26F4CBFB" w14:textId="77777777" w:rsidR="004723FB" w:rsidRDefault="00397BA5" w:rsidP="00FE3EC5">
            <w:pPr>
              <w:rPr>
                <w:color w:val="000000" w:themeColor="text1"/>
              </w:rPr>
            </w:pPr>
            <w:r w:rsidRPr="004723FB">
              <w:rPr>
                <w:color w:val="000000" w:themeColor="text1"/>
              </w:rPr>
              <w:t>In der Reflexion zu diesem Abschnitt hast du darüber nachgedacht, wann du das in letzter Zeit Entscheidungen im Hinblick auf Nachhaltigkeit getroffen hast, die eigentlich gegen deine Überzeugung stehen.</w:t>
            </w:r>
          </w:p>
          <w:p w14:paraId="28B0F270" w14:textId="77777777" w:rsidR="004723FB" w:rsidRDefault="004723FB" w:rsidP="00FE3EC5">
            <w:pPr>
              <w:rPr>
                <w:color w:val="000000" w:themeColor="text1"/>
              </w:rPr>
            </w:pPr>
          </w:p>
          <w:p w14:paraId="0C407236" w14:textId="1842265E" w:rsidR="00397BA5" w:rsidRPr="005A379D" w:rsidRDefault="00397BA5" w:rsidP="00FE3EC5">
            <w:pPr>
              <w:rPr>
                <w:color w:val="EE0000"/>
              </w:rPr>
            </w:pPr>
            <w:r w:rsidRPr="004723FB">
              <w:rPr>
                <w:color w:val="000000" w:themeColor="text1"/>
              </w:rPr>
              <w:t xml:space="preserve">Nimm diese Beispiele und bilde für dich selbst Wenn… dann – Brücken. </w:t>
            </w:r>
          </w:p>
        </w:tc>
      </w:tr>
      <w:tr w:rsidR="00D861AC" w14:paraId="0203AF8D" w14:textId="77777777" w:rsidTr="00D861AC">
        <w:tc>
          <w:tcPr>
            <w:tcW w:w="5000" w:type="pct"/>
            <w:gridSpan w:val="4"/>
          </w:tcPr>
          <w:p w14:paraId="6444A98F" w14:textId="7AF5A22D" w:rsidR="00D861AC" w:rsidRDefault="00397BA5" w:rsidP="00397BA5">
            <w:pPr>
              <w:pStyle w:val="Listenabsatz"/>
              <w:numPr>
                <w:ilvl w:val="0"/>
                <w:numId w:val="4"/>
              </w:numPr>
            </w:pPr>
            <w:r>
              <w:t xml:space="preserve">Immer, wenn ich xxxx tue, dann: </w:t>
            </w:r>
          </w:p>
          <w:p w14:paraId="5B65C75D" w14:textId="77777777" w:rsidR="00397BA5" w:rsidRDefault="00397BA5" w:rsidP="00397BA5">
            <w:pPr>
              <w:pStyle w:val="Listenabsatz"/>
              <w:numPr>
                <w:ilvl w:val="0"/>
                <w:numId w:val="4"/>
              </w:numPr>
            </w:pPr>
            <w:r>
              <w:lastRenderedPageBreak/>
              <w:t xml:space="preserve">Immer, wenn ich xxxx tue, dann: </w:t>
            </w:r>
          </w:p>
          <w:p w14:paraId="6A9E13B9" w14:textId="77777777" w:rsidR="00397BA5" w:rsidRDefault="00397BA5" w:rsidP="00397BA5">
            <w:pPr>
              <w:pStyle w:val="Listenabsatz"/>
              <w:numPr>
                <w:ilvl w:val="0"/>
                <w:numId w:val="4"/>
              </w:numPr>
            </w:pPr>
            <w:r>
              <w:t xml:space="preserve">Immer, wenn ich xxxx tue, dann: </w:t>
            </w:r>
          </w:p>
          <w:p w14:paraId="0F4C6DC1" w14:textId="7543559C" w:rsidR="00D861AC" w:rsidRDefault="00397BA5" w:rsidP="00FE3EC5">
            <w:r>
              <w:t xml:space="preserve">Nimm dir aber nicht zu viel auf einmal vor. Veränderungen kosten Energie und es ist wahrscheinlicher, dass du Verhaltensveränderungen auf Dauer durchhältst, wenn du nicht zu viele auf einmal startest. </w:t>
            </w:r>
          </w:p>
          <w:p w14:paraId="3EA60467" w14:textId="77777777" w:rsidR="00D861AC" w:rsidRPr="00837794" w:rsidRDefault="00D861AC" w:rsidP="00FE3EC5"/>
        </w:tc>
      </w:tr>
      <w:tr w:rsidR="00FE3EC5" w:rsidRPr="002A3B52" w14:paraId="31305181" w14:textId="77777777" w:rsidTr="002A3B52">
        <w:tc>
          <w:tcPr>
            <w:tcW w:w="5000" w:type="pct"/>
            <w:gridSpan w:val="4"/>
            <w:shd w:val="clear" w:color="auto" w:fill="404040" w:themeFill="text1" w:themeFillTint="BF"/>
          </w:tcPr>
          <w:p w14:paraId="56AC75CE" w14:textId="393605E3" w:rsidR="00FE3EC5" w:rsidRPr="002A3B52" w:rsidRDefault="00FE3EC5" w:rsidP="00FE3EC5">
            <w:pPr>
              <w:pStyle w:val="berschrift2"/>
              <w:rPr>
                <w:b/>
                <w:bCs/>
                <w:color w:val="BDB5DA"/>
              </w:rPr>
            </w:pPr>
            <w:r w:rsidRPr="002A3B52">
              <w:rPr>
                <w:b/>
                <w:bCs/>
                <w:color w:val="BDB5DA"/>
              </w:rPr>
              <w:lastRenderedPageBreak/>
              <w:t>Abschluss</w:t>
            </w:r>
          </w:p>
        </w:tc>
      </w:tr>
      <w:tr w:rsidR="00FE3EC5" w14:paraId="31ECBB25" w14:textId="77777777" w:rsidTr="00D861AC">
        <w:tc>
          <w:tcPr>
            <w:tcW w:w="1373" w:type="pct"/>
          </w:tcPr>
          <w:p w14:paraId="60FF4227" w14:textId="5B5955A2" w:rsidR="00FE3EC5" w:rsidRPr="00745C6B" w:rsidRDefault="00FE3EC5" w:rsidP="00FE3EC5">
            <w:r>
              <w:t xml:space="preserve">Zusammenfassung und Weiterlernen </w:t>
            </w:r>
          </w:p>
        </w:tc>
        <w:tc>
          <w:tcPr>
            <w:tcW w:w="736" w:type="pct"/>
          </w:tcPr>
          <w:p w14:paraId="3B99BF0A" w14:textId="3478DAAD" w:rsidR="00FE3EC5" w:rsidRDefault="00FE3EC5" w:rsidP="00FE3EC5">
            <w:r>
              <w:t>10</w:t>
            </w:r>
          </w:p>
        </w:tc>
        <w:tc>
          <w:tcPr>
            <w:tcW w:w="2034" w:type="pct"/>
          </w:tcPr>
          <w:p w14:paraId="1442B98D" w14:textId="0435CFD6" w:rsidR="00FE3EC5" w:rsidRDefault="00FE3EC5" w:rsidP="00FE3EC5">
            <w:r>
              <w:t>Ansehen</w:t>
            </w:r>
          </w:p>
        </w:tc>
        <w:tc>
          <w:tcPr>
            <w:tcW w:w="857" w:type="pct"/>
          </w:tcPr>
          <w:p w14:paraId="5ED524AC" w14:textId="0CF727B2" w:rsidR="00FE3EC5" w:rsidRPr="00837794" w:rsidRDefault="005A379D" w:rsidP="00FE3EC5">
            <w:r w:rsidRPr="00837794">
              <w:t>□</w:t>
            </w:r>
          </w:p>
        </w:tc>
      </w:tr>
      <w:tr w:rsidR="00FE3EC5" w:rsidRPr="002A3B52" w14:paraId="383FA4C4" w14:textId="77777777" w:rsidTr="002A3B52">
        <w:tc>
          <w:tcPr>
            <w:tcW w:w="5000" w:type="pct"/>
            <w:gridSpan w:val="4"/>
            <w:shd w:val="clear" w:color="auto" w:fill="BDB5DA"/>
          </w:tcPr>
          <w:p w14:paraId="4B994574" w14:textId="4B855137" w:rsidR="00FE3EC5" w:rsidRPr="002A3B52" w:rsidRDefault="00FE3EC5" w:rsidP="00D861AC">
            <w:pPr>
              <w:pStyle w:val="berschrift3"/>
              <w:rPr>
                <w:b/>
                <w:bCs/>
                <w:color w:val="000000" w:themeColor="text1"/>
              </w:rPr>
            </w:pPr>
            <w:r w:rsidRPr="002A3B52">
              <w:rPr>
                <w:b/>
                <w:bCs/>
                <w:color w:val="000000" w:themeColor="text1"/>
              </w:rPr>
              <w:t>Mein nächster Lernschritt</w:t>
            </w:r>
          </w:p>
          <w:p w14:paraId="0735DBD8" w14:textId="4E377DC0" w:rsidR="00FE3EC5" w:rsidRPr="002A3B52" w:rsidRDefault="00FE3EC5" w:rsidP="00FE3EC5">
            <w:pPr>
              <w:rPr>
                <w:color w:val="000000" w:themeColor="text1"/>
              </w:rPr>
            </w:pPr>
            <w:r w:rsidRPr="002A3B52">
              <w:rPr>
                <w:color w:val="000000" w:themeColor="text1"/>
              </w:rPr>
              <w:t>Halte an dieser Stelle fest, welche Themen, Lernangebote oder Onlinekurse du als nächstes bearbeiten möchtest.</w:t>
            </w:r>
          </w:p>
        </w:tc>
      </w:tr>
      <w:tr w:rsidR="00FE3EC5" w14:paraId="200E9E06" w14:textId="77777777" w:rsidTr="00FE3EC5">
        <w:tc>
          <w:tcPr>
            <w:tcW w:w="5000" w:type="pct"/>
            <w:gridSpan w:val="4"/>
          </w:tcPr>
          <w:p w14:paraId="2764E2BF" w14:textId="77777777" w:rsidR="00FE3EC5" w:rsidRDefault="00FE3EC5" w:rsidP="00FE3EC5"/>
          <w:p w14:paraId="27A7C6B2" w14:textId="77777777" w:rsidR="00FE3EC5" w:rsidRDefault="00FE3EC5" w:rsidP="00FE3EC5"/>
          <w:p w14:paraId="0E84FED8" w14:textId="77777777" w:rsidR="00FE3EC5" w:rsidRDefault="00FE3EC5" w:rsidP="00FE3EC5"/>
          <w:p w14:paraId="42301A49" w14:textId="77777777" w:rsidR="00FE3EC5" w:rsidRDefault="00FE3EC5" w:rsidP="00FE3EC5"/>
          <w:p w14:paraId="5BF3841E" w14:textId="77777777" w:rsidR="00FE3EC5" w:rsidRDefault="00FE3EC5" w:rsidP="00FE3EC5"/>
          <w:p w14:paraId="7D267E0F" w14:textId="77777777" w:rsidR="00FE3EC5" w:rsidRDefault="00FE3EC5" w:rsidP="00FE3EC5"/>
          <w:p w14:paraId="2495C0B5" w14:textId="77777777" w:rsidR="00FE3EC5" w:rsidRDefault="00FE3EC5" w:rsidP="00FE3EC5"/>
        </w:tc>
      </w:tr>
    </w:tbl>
    <w:p w14:paraId="78AF8ED0" w14:textId="1F72F140" w:rsidR="006B7C4D" w:rsidRPr="00601F65" w:rsidRDefault="006B7C4D" w:rsidP="00FE3EC5"/>
    <w:sectPr w:rsidR="006B7C4D" w:rsidRPr="00601F65" w:rsidSect="00D861AC">
      <w:pgSz w:w="11906" w:h="16838"/>
      <w:pgMar w:top="1417" w:right="1417" w:bottom="1134"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0DC8"/>
    <w:multiLevelType w:val="hybridMultilevel"/>
    <w:tmpl w:val="B3EE5C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DDD38D2"/>
    <w:multiLevelType w:val="hybridMultilevel"/>
    <w:tmpl w:val="0E1A4D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A537C6C"/>
    <w:multiLevelType w:val="hybridMultilevel"/>
    <w:tmpl w:val="054A26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4507A49"/>
    <w:multiLevelType w:val="hybridMultilevel"/>
    <w:tmpl w:val="50541B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4625213">
    <w:abstractNumId w:val="2"/>
  </w:num>
  <w:num w:numId="2" w16cid:durableId="945238121">
    <w:abstractNumId w:val="3"/>
  </w:num>
  <w:num w:numId="3" w16cid:durableId="1982955235">
    <w:abstractNumId w:val="1"/>
  </w:num>
  <w:num w:numId="4" w16cid:durableId="1513376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E06"/>
    <w:rsid w:val="00151DD0"/>
    <w:rsid w:val="00153874"/>
    <w:rsid w:val="002A3B52"/>
    <w:rsid w:val="00397BA5"/>
    <w:rsid w:val="004358A3"/>
    <w:rsid w:val="00447433"/>
    <w:rsid w:val="004723FB"/>
    <w:rsid w:val="004B4087"/>
    <w:rsid w:val="00507E06"/>
    <w:rsid w:val="005A379D"/>
    <w:rsid w:val="00601F65"/>
    <w:rsid w:val="00681FB2"/>
    <w:rsid w:val="006B7C4D"/>
    <w:rsid w:val="007222DE"/>
    <w:rsid w:val="007D657B"/>
    <w:rsid w:val="007F0C1D"/>
    <w:rsid w:val="0094217E"/>
    <w:rsid w:val="00B443D0"/>
    <w:rsid w:val="00B6418F"/>
    <w:rsid w:val="00B7359A"/>
    <w:rsid w:val="00C76CEE"/>
    <w:rsid w:val="00C9044B"/>
    <w:rsid w:val="00CE1A3C"/>
    <w:rsid w:val="00D861AC"/>
    <w:rsid w:val="00EB1766"/>
    <w:rsid w:val="00FB4A23"/>
    <w:rsid w:val="00FE3E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C5CF1"/>
  <w15:chartTrackingRefBased/>
  <w15:docId w15:val="{1EFE5E58-EAF8-4344-BD9A-20D54BB89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07E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507E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507E0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07E0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07E0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07E0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07E0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07E0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07E0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7E0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507E0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507E0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07E0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07E0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07E0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07E0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07E0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07E06"/>
    <w:rPr>
      <w:rFonts w:eastAsiaTheme="majorEastAsia" w:cstheme="majorBidi"/>
      <w:color w:val="272727" w:themeColor="text1" w:themeTint="D8"/>
    </w:rPr>
  </w:style>
  <w:style w:type="paragraph" w:styleId="Titel">
    <w:name w:val="Title"/>
    <w:basedOn w:val="Standard"/>
    <w:next w:val="Standard"/>
    <w:link w:val="TitelZchn"/>
    <w:uiPriority w:val="10"/>
    <w:qFormat/>
    <w:rsid w:val="00507E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07E0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07E0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07E0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07E0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07E06"/>
    <w:rPr>
      <w:i/>
      <w:iCs/>
      <w:color w:val="404040" w:themeColor="text1" w:themeTint="BF"/>
    </w:rPr>
  </w:style>
  <w:style w:type="paragraph" w:styleId="Listenabsatz">
    <w:name w:val="List Paragraph"/>
    <w:basedOn w:val="Standard"/>
    <w:uiPriority w:val="34"/>
    <w:qFormat/>
    <w:rsid w:val="00507E06"/>
    <w:pPr>
      <w:ind w:left="720"/>
      <w:contextualSpacing/>
    </w:pPr>
  </w:style>
  <w:style w:type="character" w:styleId="IntensiveHervorhebung">
    <w:name w:val="Intense Emphasis"/>
    <w:basedOn w:val="Absatz-Standardschriftart"/>
    <w:uiPriority w:val="21"/>
    <w:qFormat/>
    <w:rsid w:val="00507E06"/>
    <w:rPr>
      <w:i/>
      <w:iCs/>
      <w:color w:val="0F4761" w:themeColor="accent1" w:themeShade="BF"/>
    </w:rPr>
  </w:style>
  <w:style w:type="paragraph" w:styleId="IntensivesZitat">
    <w:name w:val="Intense Quote"/>
    <w:basedOn w:val="Standard"/>
    <w:next w:val="Standard"/>
    <w:link w:val="IntensivesZitatZchn"/>
    <w:uiPriority w:val="30"/>
    <w:qFormat/>
    <w:rsid w:val="00507E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07E06"/>
    <w:rPr>
      <w:i/>
      <w:iCs/>
      <w:color w:val="0F4761" w:themeColor="accent1" w:themeShade="BF"/>
    </w:rPr>
  </w:style>
  <w:style w:type="character" w:styleId="IntensiverVerweis">
    <w:name w:val="Intense Reference"/>
    <w:basedOn w:val="Absatz-Standardschriftart"/>
    <w:uiPriority w:val="32"/>
    <w:qFormat/>
    <w:rsid w:val="00507E06"/>
    <w:rPr>
      <w:b/>
      <w:bCs/>
      <w:smallCaps/>
      <w:color w:val="0F4761" w:themeColor="accent1" w:themeShade="BF"/>
      <w:spacing w:val="5"/>
    </w:rPr>
  </w:style>
  <w:style w:type="table" w:styleId="Tabellenraster">
    <w:name w:val="Table Grid"/>
    <w:basedOn w:val="NormaleTabelle"/>
    <w:uiPriority w:val="39"/>
    <w:rsid w:val="006B7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link w:val="KeinLeerraumZchn"/>
    <w:uiPriority w:val="1"/>
    <w:qFormat/>
    <w:rsid w:val="00D861AC"/>
    <w:pPr>
      <w:spacing w:after="0" w:line="240" w:lineRule="auto"/>
    </w:pPr>
    <w:rPr>
      <w:rFonts w:eastAsiaTheme="minorEastAsia"/>
      <w:kern w:val="0"/>
      <w:sz w:val="22"/>
      <w:szCs w:val="22"/>
      <w:lang w:eastAsia="de-DE"/>
      <w14:ligatures w14:val="none"/>
    </w:rPr>
  </w:style>
  <w:style w:type="character" w:customStyle="1" w:styleId="KeinLeerraumZchn">
    <w:name w:val="Kein Leerraum Zchn"/>
    <w:basedOn w:val="Absatz-Standardschriftart"/>
    <w:link w:val="KeinLeerraum"/>
    <w:uiPriority w:val="1"/>
    <w:rsid w:val="00D861AC"/>
    <w:rPr>
      <w:rFonts w:eastAsiaTheme="minorEastAsia"/>
      <w:kern w:val="0"/>
      <w:sz w:val="22"/>
      <w:szCs w:val="22"/>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620</Words>
  <Characters>3907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Transformationspfade</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Transformationspfade</dc:title>
  <dc:subject/>
  <dc:creator>Pflaum, Ellen</dc:creator>
  <cp:keywords/>
  <dc:description/>
  <cp:lastModifiedBy>Pflaum, Ellen</cp:lastModifiedBy>
  <cp:revision>7</cp:revision>
  <dcterms:created xsi:type="dcterms:W3CDTF">2026-07-13T09:28:00Z</dcterms:created>
  <dcterms:modified xsi:type="dcterms:W3CDTF">2026-07-16T07:16:00Z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2026-06-23T13:41:42Z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2c6cac8d-ab61-47b3-8209-4df2e46aefbc</vt:lpwstr>
  </property>
  <property fmtid="{D5CDD505-2E9C-101B-9397-08002B2CF9AE}" pid="7" name="MSIP_Label_defa4170-0d19-0005-0004-bc88714345d2_ActionId">
    <vt:lpwstr>358db644-fe0e-492b-9d0f-2c65c311d2d0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